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22"/>
          <w:szCs w:val="22"/>
          <w:lang w:val="id-ID"/>
        </w:rPr>
      </w:pPr>
      <w:r>
        <w:rPr>
          <w:rFonts w:hint="default"/>
          <w:sz w:val="22"/>
          <w:szCs w:val="22"/>
          <w:lang w:val="id-ID"/>
        </w:rPr>
        <w:t>Dokumentasi Tampilan Home Company Profile website UBTV</w:t>
      </w:r>
    </w:p>
    <w:p/>
    <w:p>
      <w:pPr>
        <w:jc w:val="center"/>
      </w:pPr>
      <w:r>
        <w:drawing>
          <wp:inline distT="0" distB="0" distL="114300" distR="114300">
            <wp:extent cx="4350385" cy="2446655"/>
            <wp:effectExtent l="0" t="0" r="1206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i w:val="0"/>
          <w:iCs w:val="0"/>
          <w:lang w:val="id-ID"/>
        </w:rPr>
      </w:pPr>
      <w:r>
        <w:rPr>
          <w:rFonts w:hint="default"/>
          <w:i w:val="0"/>
          <w:iCs w:val="0"/>
          <w:lang w:val="id-ID"/>
        </w:rPr>
        <w:t>Gambar 1. Tampilan awal Home, menampilkan Video (Inginnya Video Company Profile ubtv, namun setelah melakukan pencarian hanya menemukan Video Company Profile UB sehingga menggunakan video tersebut)</w:t>
      </w:r>
    </w:p>
    <w:p>
      <w:pPr>
        <w:jc w:val="center"/>
      </w:pPr>
      <w:r>
        <w:rPr>
          <w:rFonts w:hint="default"/>
          <w:i w:val="0"/>
          <w:iCs w:val="0"/>
          <w:lang w:val="id-ID"/>
        </w:rPr>
        <w:t>.</w:t>
      </w:r>
      <w:r>
        <w:drawing>
          <wp:inline distT="0" distB="0" distL="114300" distR="114300">
            <wp:extent cx="4354830" cy="2448560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2. Scroll kebawah maka ada fitur Our Program dimana ketika di Klik maka akan masuk ke laman Program sesuai yang dipilih.</w:t>
      </w:r>
    </w:p>
    <w:p>
      <w:pPr>
        <w:jc w:val="center"/>
      </w:pPr>
      <w:r>
        <w:drawing>
          <wp:inline distT="0" distB="0" distL="114300" distR="114300">
            <wp:extent cx="4354195" cy="2448560"/>
            <wp:effectExtent l="0" t="0" r="825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3. Bagian Kerjasama dan Footer. Untuk footer yang ada di Website UBTV saat ini sudah menarik.</w:t>
      </w:r>
    </w:p>
    <w:p>
      <w:p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jc w:val="center"/>
        <w:rPr>
          <w:rFonts w:hint="default"/>
          <w:sz w:val="40"/>
          <w:szCs w:val="40"/>
          <w:lang w:val="id-ID"/>
        </w:rPr>
      </w:pPr>
      <w:r>
        <w:rPr>
          <w:rFonts w:hint="default"/>
          <w:sz w:val="40"/>
          <w:szCs w:val="40"/>
          <w:lang w:val="id-ID"/>
        </w:rPr>
        <w:t>MENU PROGRAM</w:t>
      </w:r>
    </w:p>
    <w:p>
      <w:pPr>
        <w:jc w:val="center"/>
        <w:rPr>
          <w:rFonts w:hint="default"/>
          <w:sz w:val="40"/>
          <w:szCs w:val="40"/>
          <w:lang w:val="id-ID"/>
        </w:rPr>
      </w:pPr>
    </w:p>
    <w:p>
      <w:pPr>
        <w:jc w:val="center"/>
      </w:pPr>
      <w:r>
        <w:drawing>
          <wp:inline distT="0" distB="0" distL="114300" distR="114300">
            <wp:extent cx="4354195" cy="2448560"/>
            <wp:effectExtent l="0" t="0" r="825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4. Tampilan Menu Program langsung menampilkan salah satu program yaitu “Profesor Brawijaya”</w:t>
      </w:r>
    </w:p>
    <w:p>
      <w:pPr>
        <w:jc w:val="center"/>
      </w:pPr>
      <w:r>
        <w:drawing>
          <wp:inline distT="0" distB="0" distL="114300" distR="114300">
            <wp:extent cx="4317365" cy="2427605"/>
            <wp:effectExtent l="0" t="0" r="698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5. Ketika digeser slide, maka akan muncul salah satu video dari Youtube UBTV. Dan Ketika user mengklik Lihat Selengkapnya makan akan langsung terhubung ke Video Lengkapnya di Youtube</w:t>
      </w:r>
    </w:p>
    <w:p>
      <w:pPr>
        <w:jc w:val="center"/>
      </w:pPr>
      <w:r>
        <w:drawing>
          <wp:inline distT="0" distB="0" distL="114300" distR="114300">
            <wp:extent cx="4399280" cy="2473960"/>
            <wp:effectExtent l="0" t="0" r="127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6. Akan mengalihkan ke youtube ubtv untuk melihat video penuhnya.</w:t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7. Di Slide kedua ada Profesor selanjutnya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8. Ketika di klik Lihat Selanjutnya akan langsung terhubung ke Youtube UBTV</w:t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9. Tampilan Menu Karya Brawijaya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10. Slide Pada Program Karya Brawijaya</w:t>
      </w:r>
    </w:p>
    <w:p>
      <w:pPr>
        <w:jc w:val="center"/>
        <w:rPr>
          <w:rFonts w:hint="default"/>
          <w:lang w:val="id-ID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11. Tampilan pada Program UBTALK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12. Slide UBTALK</w:t>
      </w:r>
    </w:p>
    <w:p>
      <w:pPr>
        <w:jc w:val="center"/>
        <w:rPr>
          <w:rFonts w:hint="default"/>
          <w:lang w:val="id-ID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13. Tampilan pada Program TATAP MUKA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14. Tampilan pada slide Program UBTALK</w:t>
      </w:r>
    </w:p>
    <w:p/>
    <w:p/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15. Tampilan pada slide Program UBTALK</w:t>
      </w:r>
    </w:p>
    <w:p/>
    <w:p/>
    <w:p/>
    <w:p>
      <w:r>
        <w:br w:type="page"/>
      </w:r>
    </w:p>
    <w:p/>
    <w:p>
      <w:pPr>
        <w:jc w:val="center"/>
      </w:pPr>
      <w:r>
        <w:drawing>
          <wp:inline distT="0" distB="0" distL="114300" distR="114300">
            <wp:extent cx="4508500" cy="2535555"/>
            <wp:effectExtent l="0" t="0" r="6350" b="171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13. Tampilan pada Program TAMU KITA</w:t>
      </w:r>
    </w:p>
    <w:p/>
    <w:p>
      <w:pPr>
        <w:jc w:val="center"/>
      </w:pPr>
      <w:r>
        <w:drawing>
          <wp:inline distT="0" distB="0" distL="114300" distR="114300">
            <wp:extent cx="4523740" cy="2543810"/>
            <wp:effectExtent l="0" t="0" r="1016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14. Tampilan pada slide Program TAMU KITA</w:t>
      </w:r>
    </w:p>
    <w:p/>
    <w:p>
      <w:pPr>
        <w:jc w:val="center"/>
      </w:pPr>
      <w:r>
        <w:drawing>
          <wp:inline distT="0" distB="0" distL="114300" distR="114300">
            <wp:extent cx="4431665" cy="2491740"/>
            <wp:effectExtent l="0" t="0" r="698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15. Tampilan pada slide Program TAMU KITA</w:t>
      </w:r>
    </w:p>
    <w:p/>
    <w:p>
      <w:pPr>
        <w:jc w:val="center"/>
      </w:pPr>
      <w:r>
        <w:drawing>
          <wp:inline distT="0" distB="0" distL="114300" distR="114300">
            <wp:extent cx="4592320" cy="2582545"/>
            <wp:effectExtent l="0" t="0" r="1778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16. Tampilan pada Program UBNEWS</w:t>
      </w:r>
    </w:p>
    <w:p/>
    <w:p>
      <w:pPr>
        <w:jc w:val="center"/>
      </w:pPr>
      <w:r>
        <w:drawing>
          <wp:inline distT="0" distB="0" distL="114300" distR="114300">
            <wp:extent cx="4660900" cy="2620645"/>
            <wp:effectExtent l="0" t="0" r="635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17. Tampilan pada slide Program UBNEWS</w:t>
      </w:r>
    </w:p>
    <w:p/>
    <w:p>
      <w:pPr>
        <w:jc w:val="center"/>
      </w:pPr>
      <w:r>
        <w:drawing>
          <wp:inline distT="0" distB="0" distL="114300" distR="114300">
            <wp:extent cx="4723765" cy="2656840"/>
            <wp:effectExtent l="0" t="0" r="635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18. Tampilan pada slide Program UBNEWS</w:t>
      </w:r>
    </w:p>
    <w:p/>
    <w:p/>
    <w:p>
      <w:pPr>
        <w:jc w:val="center"/>
      </w:pPr>
      <w:r>
        <w:drawing>
          <wp:inline distT="0" distB="0" distL="114300" distR="114300">
            <wp:extent cx="4450080" cy="2502535"/>
            <wp:effectExtent l="0" t="0" r="762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19. Tampilan pada Program BOOK REVIEW</w:t>
      </w:r>
    </w:p>
    <w:p/>
    <w:p>
      <w:pPr>
        <w:jc w:val="center"/>
      </w:pPr>
      <w:r>
        <w:drawing>
          <wp:inline distT="0" distB="0" distL="114300" distR="114300">
            <wp:extent cx="4626610" cy="26015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20. Tampilan pada slide Program BOOK REVIEW</w:t>
      </w:r>
    </w:p>
    <w:p/>
    <w:p>
      <w:pPr>
        <w:jc w:val="center"/>
      </w:pPr>
      <w:r>
        <w:drawing>
          <wp:inline distT="0" distB="0" distL="114300" distR="114300">
            <wp:extent cx="4624070" cy="2600325"/>
            <wp:effectExtent l="0" t="0" r="508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21. Tampilan pada slide Program BOOK REVIEW.</w:t>
      </w:r>
    </w:p>
    <w:p/>
    <w:p>
      <w:pPr>
        <w:jc w:val="center"/>
      </w:pPr>
      <w:r>
        <w:drawing>
          <wp:inline distT="0" distB="0" distL="114300" distR="114300">
            <wp:extent cx="4592320" cy="2582545"/>
            <wp:effectExtent l="0" t="0" r="1778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22. Tampilan pada Program INSPIRATOR BRAWIJAYA</w:t>
      </w:r>
    </w:p>
    <w:p/>
    <w:p>
      <w:pPr>
        <w:jc w:val="center"/>
      </w:pPr>
      <w:r>
        <w:drawing>
          <wp:inline distT="0" distB="0" distL="114300" distR="114300">
            <wp:extent cx="4735830" cy="2663190"/>
            <wp:effectExtent l="0" t="0" r="762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23. Tampilan pada slide Program INSPIRATOR BRAWIJAYA</w:t>
      </w:r>
    </w:p>
    <w:p/>
    <w:p>
      <w:pPr>
        <w:jc w:val="center"/>
      </w:pPr>
      <w:r>
        <w:drawing>
          <wp:inline distT="0" distB="0" distL="114300" distR="114300">
            <wp:extent cx="4754880" cy="2673985"/>
            <wp:effectExtent l="0" t="0" r="7620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24. Tampilan pada slide Program INSPIRATOR BRAWIJAYA</w:t>
      </w:r>
    </w:p>
    <w:p/>
    <w:p>
      <w:pPr>
        <w:jc w:val="center"/>
      </w:pPr>
      <w:r>
        <w:drawing>
          <wp:inline distT="0" distB="0" distL="114300" distR="114300">
            <wp:extent cx="4441190" cy="2497455"/>
            <wp:effectExtent l="0" t="0" r="1651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25. Tampilan pada Program LENSA BRAWIJAYA</w:t>
      </w:r>
    </w:p>
    <w:p/>
    <w:p/>
    <w:p>
      <w:pPr>
        <w:jc w:val="center"/>
      </w:pPr>
      <w:r>
        <w:drawing>
          <wp:inline distT="0" distB="0" distL="114300" distR="114300">
            <wp:extent cx="4185285" cy="2353310"/>
            <wp:effectExtent l="0" t="0" r="571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26. Tampilan pada slide Program LENSA BRAWIJAYA</w:t>
      </w:r>
    </w:p>
    <w:p/>
    <w:p/>
    <w:p>
      <w:pPr>
        <w:jc w:val="center"/>
      </w:pPr>
      <w:r>
        <w:drawing>
          <wp:inline distT="0" distB="0" distL="114300" distR="114300">
            <wp:extent cx="4263390" cy="2397760"/>
            <wp:effectExtent l="0" t="0" r="381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27. Tampilan pada slide Program LENSA BRAWIJAYA</w:t>
      </w:r>
    </w:p>
    <w:p>
      <w:p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jc w:val="center"/>
        <w:rPr>
          <w:rFonts w:hint="default"/>
          <w:sz w:val="36"/>
          <w:szCs w:val="36"/>
          <w:lang w:val="id-ID"/>
        </w:rPr>
      </w:pPr>
      <w:r>
        <w:rPr>
          <w:rFonts w:hint="default"/>
          <w:sz w:val="36"/>
          <w:szCs w:val="36"/>
          <w:lang w:val="id-ID"/>
        </w:rPr>
        <w:t>MENU ABOUT US</w:t>
      </w:r>
    </w:p>
    <w:p>
      <w:pPr>
        <w:jc w:val="center"/>
        <w:rPr>
          <w:rFonts w:hint="default"/>
          <w:sz w:val="36"/>
          <w:szCs w:val="36"/>
          <w:lang w:val="id-ID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28. Tampilan Bagian About US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29. Tampilan pada bagian Visi, Misi, Tujuan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30. Tampilan Our team, gambar akan menyesuaikan dengan gambar ketika crew UBTV bekerja.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id-ID"/>
        </w:rPr>
      </w:pPr>
      <w:r>
        <w:rPr>
          <w:rFonts w:hint="default"/>
          <w:lang w:val="id-ID"/>
        </w:rPr>
        <w:t>Gambar 31. Tampilan Contact UBTV, disatukan dengan menu About Us.</w:t>
      </w: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8C3234"/>
    <w:rsid w:val="14F30E6E"/>
    <w:rsid w:val="36394A8E"/>
    <w:rsid w:val="5C8C3234"/>
    <w:rsid w:val="74C64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Office_11.2.0.9431_F1E327BC-269C-435d-A152-05C5408002CA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2020-06-23T05:07:00Z</dcterms:created>
  <dc:creator>WahyuHadiS</dc:creator>
  <cp:lastModifiedBy>Wahyu Hadi S</cp:lastModifiedBy>
  <dcterms:modified xsi:type="dcterms:W3CDTF">2020-06-23T05:47:19Z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1033-11.2.0.9431</vt:lpwstr>
  </property>
</Properties>
</file>